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FC67A4" w14:textId="77777777" w:rsidR="00035EB3" w:rsidRPr="00085CBC" w:rsidRDefault="00035EB3" w:rsidP="00383F91">
      <w:pPr>
        <w:widowControl w:val="0"/>
        <w:tabs>
          <w:tab w:val="left" w:pos="9043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</w:pPr>
    </w:p>
    <w:p w14:paraId="32073E3F" w14:textId="5620A3D1" w:rsidR="00AC11D1" w:rsidRPr="00085CBC" w:rsidRDefault="00AC11D1" w:rsidP="00383F91">
      <w:pPr>
        <w:widowControl w:val="0"/>
        <w:tabs>
          <w:tab w:val="left" w:pos="9043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</w:pPr>
      <w:r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 xml:space="preserve">СЪОБЩЕНИЕ ЗА ПРОВЕЖДАНЕ НА КОНСУЛТАЦИИ </w:t>
      </w:r>
    </w:p>
    <w:p w14:paraId="4467F1FA" w14:textId="5C61789C" w:rsidR="002B5470" w:rsidRPr="00085CBC" w:rsidRDefault="00AC11D1" w:rsidP="00383F91">
      <w:pPr>
        <w:widowControl w:val="0"/>
        <w:tabs>
          <w:tab w:val="left" w:pos="9043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bg-BG" w:bidi="bg-BG"/>
        </w:rPr>
      </w:pPr>
      <w:r w:rsidRPr="00085CBC">
        <w:rPr>
          <w:rFonts w:ascii="Times New Roman" w:eastAsia="Times New Roman" w:hAnsi="Times New Roman" w:cs="Times New Roman"/>
          <w:i/>
          <w:iCs/>
          <w:sz w:val="24"/>
          <w:szCs w:val="24"/>
          <w:lang w:eastAsia="bg-BG" w:bidi="bg-BG"/>
        </w:rPr>
        <w:t>(съгл. чл.20, ал.1, т.1 на Наредбата за условията и реда за извършване на екологична оценка на планове и програми)</w:t>
      </w:r>
    </w:p>
    <w:p w14:paraId="62F915E3" w14:textId="735578C7" w:rsidR="00AC11D1" w:rsidRPr="00085CBC" w:rsidRDefault="003A0F1B" w:rsidP="00383F91">
      <w:pPr>
        <w:pStyle w:val="30"/>
        <w:spacing w:before="120" w:after="0" w:line="240" w:lineRule="auto"/>
        <w:ind w:left="23"/>
        <w:rPr>
          <w:bCs w:val="0"/>
          <w:i/>
          <w:iCs/>
          <w:sz w:val="24"/>
          <w:szCs w:val="24"/>
          <w:lang w:val="bg-BG"/>
        </w:rPr>
      </w:pPr>
      <w:r w:rsidRPr="00085CBC">
        <w:rPr>
          <w:sz w:val="24"/>
          <w:szCs w:val="24"/>
          <w:lang w:val="bg-BG" w:eastAsia="bg-BG" w:bidi="bg-BG"/>
        </w:rPr>
        <w:t>по</w:t>
      </w:r>
      <w:r w:rsidR="004255D6" w:rsidRPr="00085CBC">
        <w:rPr>
          <w:sz w:val="24"/>
          <w:szCs w:val="24"/>
          <w:shd w:val="clear" w:color="auto" w:fill="FFFFFF"/>
          <w:lang w:val="bg-BG" w:eastAsia="bg-BG" w:bidi="bg-BG"/>
        </w:rPr>
        <w:t xml:space="preserve"> </w:t>
      </w:r>
      <w:r w:rsidR="00AC11D1" w:rsidRPr="00085CBC">
        <w:rPr>
          <w:bCs w:val="0"/>
          <w:i/>
          <w:iCs/>
          <w:sz w:val="24"/>
          <w:szCs w:val="24"/>
          <w:lang w:val="bg-BG"/>
        </w:rPr>
        <w:t>Доклад за екологична оценка</w:t>
      </w:r>
      <w:r w:rsidR="00AC11D1" w:rsidRPr="00085CBC">
        <w:rPr>
          <w:bCs w:val="0"/>
          <w:sz w:val="24"/>
          <w:szCs w:val="24"/>
          <w:lang w:val="bg-BG"/>
        </w:rPr>
        <w:t xml:space="preserve"> на </w:t>
      </w:r>
      <w:r w:rsidR="005D3DB7" w:rsidRPr="00085CBC">
        <w:rPr>
          <w:bCs w:val="0"/>
          <w:i/>
          <w:iCs/>
          <w:sz w:val="24"/>
          <w:szCs w:val="24"/>
          <w:lang w:val="bg-BG"/>
        </w:rPr>
        <w:t>Генерален план на пристанищен терминал „Видин-център“, част от пристанище за обществен транспорт Видин</w:t>
      </w:r>
    </w:p>
    <w:p w14:paraId="4075AB52" w14:textId="77777777" w:rsidR="00E3685C" w:rsidRPr="00085CBC" w:rsidRDefault="00E3685C" w:rsidP="00383F91">
      <w:pPr>
        <w:widowControl w:val="0"/>
        <w:tabs>
          <w:tab w:val="left" w:pos="9043"/>
        </w:tabs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</w:pPr>
    </w:p>
    <w:p w14:paraId="1FD00BE9" w14:textId="78A2FBAE" w:rsidR="003A0F1B" w:rsidRPr="00085CBC" w:rsidRDefault="003A0F1B" w:rsidP="005A22C9">
      <w:pPr>
        <w:keepNext/>
        <w:keepLines/>
        <w:widowControl w:val="0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54"/>
        </w:tabs>
        <w:spacing w:before="12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</w:pPr>
      <w:bookmarkStart w:id="0" w:name="bookmark0"/>
      <w:r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Информация за Възложите</w:t>
      </w:r>
      <w:r w:rsidR="00035EB3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 xml:space="preserve">ля на </w:t>
      </w:r>
      <w:r w:rsidR="005D3DB7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Генералния план</w:t>
      </w:r>
      <w:bookmarkEnd w:id="0"/>
    </w:p>
    <w:p w14:paraId="3C4F6592" w14:textId="75772501" w:rsidR="00AC11D1" w:rsidRPr="00085CBC" w:rsidRDefault="00C3638D" w:rsidP="004915E3">
      <w:pPr>
        <w:spacing w:before="120" w:after="0" w:line="276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bookmark1"/>
      <w:r w:rsidRPr="00085CBC">
        <w:rPr>
          <w:rFonts w:ascii="Times New Roman" w:hAnsi="Times New Roman" w:cs="Times New Roman"/>
          <w:b/>
          <w:sz w:val="24"/>
          <w:szCs w:val="24"/>
        </w:rPr>
        <w:t>ДЪРЖАВНО ПРЕДПРИЯТИЕ „ПРИСТАНИЩНА ИНФРАСТРУКТУРА“ (ДППИ)</w:t>
      </w:r>
    </w:p>
    <w:p w14:paraId="70AB8FC7" w14:textId="5B3C81C4" w:rsidR="00AC11D1" w:rsidRPr="00085CBC" w:rsidRDefault="001A3DC8" w:rsidP="004915E3">
      <w:pPr>
        <w:spacing w:before="12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5CBC">
        <w:rPr>
          <w:rFonts w:ascii="Times New Roman" w:hAnsi="Times New Roman" w:cs="Times New Roman"/>
          <w:sz w:val="24"/>
          <w:szCs w:val="24"/>
        </w:rPr>
        <w:t xml:space="preserve">Представлявано от </w:t>
      </w:r>
      <w:r w:rsidR="007674ED" w:rsidRPr="00085CBC">
        <w:rPr>
          <w:rFonts w:ascii="Times New Roman" w:hAnsi="Times New Roman" w:cs="Times New Roman"/>
          <w:sz w:val="24"/>
          <w:szCs w:val="24"/>
        </w:rPr>
        <w:t xml:space="preserve">Ивайло Иванов </w:t>
      </w:r>
      <w:r w:rsidR="00233502" w:rsidRPr="00085CBC">
        <w:rPr>
          <w:rFonts w:ascii="Times New Roman" w:hAnsi="Times New Roman" w:cs="Times New Roman"/>
          <w:sz w:val="24"/>
          <w:szCs w:val="24"/>
        </w:rPr>
        <w:t>–</w:t>
      </w:r>
      <w:r w:rsidR="007674ED" w:rsidRPr="00085CBC">
        <w:rPr>
          <w:rFonts w:ascii="Times New Roman" w:hAnsi="Times New Roman" w:cs="Times New Roman"/>
          <w:sz w:val="24"/>
          <w:szCs w:val="24"/>
        </w:rPr>
        <w:t xml:space="preserve"> </w:t>
      </w:r>
      <w:r w:rsidR="00233502" w:rsidRPr="00085CBC">
        <w:rPr>
          <w:rFonts w:ascii="Times New Roman" w:hAnsi="Times New Roman" w:cs="Times New Roman"/>
          <w:sz w:val="24"/>
          <w:szCs w:val="24"/>
        </w:rPr>
        <w:t>Генерален директор</w:t>
      </w:r>
    </w:p>
    <w:p w14:paraId="25C44370" w14:textId="77777777" w:rsidR="00AC11D1" w:rsidRPr="00085CBC" w:rsidRDefault="00AC11D1" w:rsidP="004915E3">
      <w:pPr>
        <w:spacing w:before="120" w:after="0" w:line="276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5CBC">
        <w:rPr>
          <w:rFonts w:ascii="Times New Roman" w:hAnsi="Times New Roman" w:cs="Times New Roman"/>
          <w:b/>
          <w:sz w:val="24"/>
          <w:szCs w:val="24"/>
        </w:rPr>
        <w:t>Пълен пощенски адрес</w:t>
      </w:r>
    </w:p>
    <w:p w14:paraId="755BF45B" w14:textId="6AAC95B6" w:rsidR="00AC11D1" w:rsidRPr="00085CBC" w:rsidRDefault="00C3638D" w:rsidP="004915E3">
      <w:pPr>
        <w:spacing w:before="12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5CBC">
        <w:rPr>
          <w:rFonts w:ascii="Times New Roman" w:hAnsi="Times New Roman" w:cs="Times New Roman"/>
          <w:sz w:val="24"/>
          <w:szCs w:val="24"/>
        </w:rPr>
        <w:t>1574, гр. София, бул. Шипченски проход № 69</w:t>
      </w:r>
    </w:p>
    <w:p w14:paraId="63BA3623" w14:textId="2F24A63F" w:rsidR="00AC11D1" w:rsidRPr="00085CBC" w:rsidRDefault="00AC11D1" w:rsidP="004915E3">
      <w:pPr>
        <w:spacing w:before="120" w:after="0" w:line="276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5CBC">
        <w:rPr>
          <w:rFonts w:ascii="Times New Roman" w:hAnsi="Times New Roman" w:cs="Times New Roman"/>
          <w:b/>
          <w:sz w:val="24"/>
          <w:szCs w:val="24"/>
        </w:rPr>
        <w:t>Лице за контакт</w:t>
      </w:r>
      <w:r w:rsidR="0069591F" w:rsidRPr="00085C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3331" w:rsidRPr="00085CBC">
        <w:rPr>
          <w:rFonts w:ascii="Times New Roman" w:hAnsi="Times New Roman" w:cs="Times New Roman"/>
          <w:b/>
          <w:sz w:val="24"/>
          <w:szCs w:val="24"/>
        </w:rPr>
        <w:t>от страна на Възложителя:</w:t>
      </w:r>
    </w:p>
    <w:p w14:paraId="626DA374" w14:textId="5567A907" w:rsidR="003529F7" w:rsidRPr="00085CBC" w:rsidRDefault="00085CBC" w:rsidP="004915E3">
      <w:pPr>
        <w:spacing w:before="12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bookmarkStart w:id="2" w:name="_Hlk202437593"/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инж. Юлиян Филипов</w:t>
      </w:r>
    </w:p>
    <w:p w14:paraId="35DAC345" w14:textId="23247335" w:rsidR="00AC11D1" w:rsidRPr="00085CBC" w:rsidRDefault="00AC11D1" w:rsidP="004915E3">
      <w:pPr>
        <w:spacing w:before="120" w:after="0" w:line="276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5CBC">
        <w:rPr>
          <w:rFonts w:ascii="Times New Roman" w:hAnsi="Times New Roman" w:cs="Times New Roman"/>
          <w:b/>
          <w:sz w:val="24"/>
          <w:szCs w:val="24"/>
        </w:rPr>
        <w:t>Телефон, факс, e-mail:</w:t>
      </w:r>
    </w:p>
    <w:p w14:paraId="2482006A" w14:textId="578CA8ED" w:rsidR="00AC11D1" w:rsidRDefault="003529F7" w:rsidP="004915E3">
      <w:pPr>
        <w:spacing w:before="120" w:after="0" w:line="276" w:lineRule="auto"/>
        <w:ind w:firstLine="720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085CBC">
        <w:rPr>
          <w:rFonts w:ascii="Times New Roman" w:hAnsi="Times New Roman" w:cs="Times New Roman"/>
          <w:iCs/>
          <w:sz w:val="24"/>
          <w:szCs w:val="24"/>
        </w:rPr>
        <w:t>0971 6838</w:t>
      </w:r>
      <w:r w:rsidRPr="00085CBC">
        <w:rPr>
          <w:rFonts w:ascii="Times New Roman" w:hAnsi="Times New Roman" w:cs="Times New Roman"/>
          <w:iCs/>
          <w:sz w:val="24"/>
          <w:szCs w:val="24"/>
        </w:rPr>
        <w:t>5</w:t>
      </w:r>
      <w:r w:rsidR="00085CBC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</w:t>
      </w:r>
      <w:hyperlink r:id="rId8" w:history="1">
        <w:r w:rsidR="00085CBC" w:rsidRPr="004D0DA8">
          <w:rPr>
            <w:rStyle w:val="Hyperlink"/>
            <w:rFonts w:ascii="Times New Roman" w:hAnsi="Times New Roman" w:cs="Times New Roman"/>
            <w:iCs/>
            <w:sz w:val="24"/>
            <w:szCs w:val="24"/>
            <w:lang w:val="en-US"/>
          </w:rPr>
          <w:t>j.filipov@bgports.bg</w:t>
        </w:r>
      </w:hyperlink>
    </w:p>
    <w:bookmarkEnd w:id="2"/>
    <w:p w14:paraId="34EBE47A" w14:textId="6526A684" w:rsidR="003A0F1B" w:rsidRPr="00085CBC" w:rsidRDefault="007C3331" w:rsidP="00383F91">
      <w:pPr>
        <w:widowControl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</w:pPr>
      <w:r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 xml:space="preserve">Лице за контакт от страна на проектантския екип: </w:t>
      </w:r>
    </w:p>
    <w:p w14:paraId="1A5A58BC" w14:textId="56606F8D" w:rsidR="005A7E22" w:rsidRPr="00085CBC" w:rsidRDefault="00220E52" w:rsidP="005A7E22">
      <w:pPr>
        <w:spacing w:before="12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5CBC">
        <w:rPr>
          <w:rFonts w:ascii="Times New Roman" w:hAnsi="Times New Roman" w:cs="Times New Roman"/>
          <w:sz w:val="24"/>
          <w:szCs w:val="24"/>
        </w:rPr>
        <w:t>Арх. Николай Няголов</w:t>
      </w:r>
    </w:p>
    <w:p w14:paraId="170AE33D" w14:textId="77777777" w:rsidR="005A7E22" w:rsidRPr="00085CBC" w:rsidRDefault="005A7E22" w:rsidP="005A7E22">
      <w:pPr>
        <w:spacing w:before="120" w:after="0" w:line="276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5CBC">
        <w:rPr>
          <w:rFonts w:ascii="Times New Roman" w:hAnsi="Times New Roman" w:cs="Times New Roman"/>
          <w:b/>
          <w:sz w:val="24"/>
          <w:szCs w:val="24"/>
        </w:rPr>
        <w:t>Телефон, факс, e-mail:</w:t>
      </w:r>
    </w:p>
    <w:p w14:paraId="6B50CE03" w14:textId="11973A92" w:rsidR="007C3331" w:rsidRDefault="003529F7" w:rsidP="001A3DC8">
      <w:pPr>
        <w:spacing w:before="12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5CBC">
        <w:rPr>
          <w:rFonts w:ascii="Times New Roman" w:hAnsi="Times New Roman" w:cs="Times New Roman"/>
          <w:sz w:val="24"/>
          <w:szCs w:val="24"/>
        </w:rPr>
        <w:t>0888 239653</w:t>
      </w:r>
      <w:r w:rsidR="00085CB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hyperlink r:id="rId9" w:history="1">
        <w:r w:rsidR="00085CBC" w:rsidRPr="004D0DA8">
          <w:rPr>
            <w:rStyle w:val="Hyperlink"/>
            <w:rFonts w:ascii="Times New Roman" w:hAnsi="Times New Roman" w:cs="Times New Roman"/>
            <w:sz w:val="24"/>
            <w:szCs w:val="24"/>
          </w:rPr>
          <w:t>nnyagolov@abv.bg</w:t>
        </w:r>
      </w:hyperlink>
    </w:p>
    <w:p w14:paraId="7EA7E768" w14:textId="77777777" w:rsidR="00085CBC" w:rsidRPr="00085CBC" w:rsidRDefault="00085CBC" w:rsidP="001A3DC8">
      <w:pPr>
        <w:spacing w:before="12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p w14:paraId="58A8D9D6" w14:textId="7F7F36DD" w:rsidR="003A0F1B" w:rsidRPr="00085CBC" w:rsidRDefault="003A0F1B" w:rsidP="005A22C9">
      <w:pPr>
        <w:widowControl w:val="0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</w:pPr>
      <w:r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 xml:space="preserve">Обща информация за </w:t>
      </w:r>
      <w:bookmarkEnd w:id="1"/>
      <w:r w:rsidR="0069591F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 xml:space="preserve">проекта на </w:t>
      </w:r>
      <w:r w:rsidR="0078546E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Генералния план</w:t>
      </w:r>
    </w:p>
    <w:p w14:paraId="51D8BD65" w14:textId="6C73D469" w:rsidR="003A0F1B" w:rsidRPr="00085CBC" w:rsidRDefault="003A0F1B" w:rsidP="001D0D7C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</w:pPr>
      <w:r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а)</w:t>
      </w:r>
      <w:r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ab/>
        <w:t xml:space="preserve">Основание за </w:t>
      </w:r>
      <w:r w:rsidR="00AF229D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изготвяне</w:t>
      </w:r>
      <w:r w:rsidR="00EB49CA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 xml:space="preserve"> на </w:t>
      </w:r>
      <w:r w:rsidR="0078546E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Генералния план</w:t>
      </w:r>
    </w:p>
    <w:p w14:paraId="19C2F98B" w14:textId="179F8BC9" w:rsidR="004915E3" w:rsidRPr="00085CBC" w:rsidRDefault="00326288" w:rsidP="009157F8">
      <w:pPr>
        <w:spacing w:before="120"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ookmark2"/>
      <w:r w:rsidRPr="00085CBC">
        <w:rPr>
          <w:rFonts w:ascii="Times New Roman" w:hAnsi="Times New Roman" w:cs="Times New Roman"/>
          <w:sz w:val="24"/>
          <w:szCs w:val="24"/>
        </w:rPr>
        <w:t>Изработването на плана е разрешено със съвместна Заповед № РД-08-283/05.06.2023 г. на министъра на транспорта и съобщенията и РД-02-14-605/01.06.2023 г. на министъра на регионалното развитие и благоустройството.</w:t>
      </w:r>
    </w:p>
    <w:p w14:paraId="6EFDBEDD" w14:textId="3C17E9FE" w:rsidR="003A0F1B" w:rsidRPr="00085CBC" w:rsidRDefault="003A0F1B" w:rsidP="001D0D7C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</w:pPr>
      <w:r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б)</w:t>
      </w:r>
      <w:r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ab/>
        <w:t xml:space="preserve">Период на действие и етапи на изпълнение на </w:t>
      </w:r>
      <w:bookmarkEnd w:id="4"/>
      <w:r w:rsidR="000D390E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Генералния план</w:t>
      </w:r>
    </w:p>
    <w:p w14:paraId="668BF1AD" w14:textId="1EA8545F" w:rsidR="004915E3" w:rsidRPr="00085CBC" w:rsidRDefault="00C35EA3" w:rsidP="00C35EA3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5" w:name="bookmark3"/>
      <w:r w:rsidRPr="00085C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Прогнозният период на действие на плана е 20 години, ако няма настъпили значителни икономически и други обществени промени. В проекта не са заложени етапи на изпълнение. </w:t>
      </w:r>
      <w:r w:rsidRPr="00085CBC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Изпълнението ще зависи от бъдещите инвестиционни инициативи на ДППИ и настоящия държавен оператор или бъдещ концесионер</w:t>
      </w:r>
      <w:r w:rsidR="005A22C9" w:rsidRPr="00085C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14:paraId="0010DCD5" w14:textId="77777777" w:rsidR="003A0F1B" w:rsidRPr="00085CBC" w:rsidRDefault="003A0F1B" w:rsidP="001D0D7C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</w:pPr>
      <w:r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в)</w:t>
      </w:r>
      <w:r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ab/>
        <w:t>Териториален обхват</w:t>
      </w:r>
      <w:bookmarkEnd w:id="5"/>
    </w:p>
    <w:p w14:paraId="358041AD" w14:textId="63802AA6" w:rsidR="00416118" w:rsidRPr="00085CBC" w:rsidRDefault="000679FB" w:rsidP="000679FB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6" w:name="bookmark4"/>
      <w:r w:rsidRPr="00085C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Пристанищен терминал „Видин-център“ е разположен в централната градска част </w:t>
      </w:r>
      <w:r w:rsidR="00BE5656" w:rsidRPr="00085C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гр. Видин, </w:t>
      </w:r>
      <w:r w:rsidRPr="00085CBC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десния бряг по течението на р. Дунав от речен км 789.900 до км 791.300, като е съществуващ специализиран пътнически терминал. Териториалният обхват на Генерален план включва пристанищна територия (</w:t>
      </w:r>
      <w:r w:rsidR="008C69D3" w:rsidRPr="00085C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шест </w:t>
      </w:r>
      <w:r w:rsidRPr="00085CBC">
        <w:rPr>
          <w:rFonts w:ascii="Times New Roman" w:eastAsia="Times New Roman" w:hAnsi="Times New Roman" w:cs="Times New Roman"/>
          <w:sz w:val="24"/>
          <w:szCs w:val="24"/>
          <w:lang w:eastAsia="bg-BG"/>
        </w:rPr>
        <w:t>поземлени имот</w:t>
      </w:r>
      <w:r w:rsidR="008C69D3" w:rsidRPr="00085CBC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085C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идентификатори </w:t>
      </w:r>
      <w:r w:rsidR="008C69D3" w:rsidRPr="00085C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10971.501.412, </w:t>
      </w:r>
      <w:r w:rsidR="0073445A" w:rsidRPr="00085C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10971.502.204, 10971.502.839, 10971.502.917, </w:t>
      </w:r>
      <w:r w:rsidR="00595B7D" w:rsidRPr="00085CBC">
        <w:rPr>
          <w:rFonts w:ascii="Times New Roman" w:eastAsia="Times New Roman" w:hAnsi="Times New Roman" w:cs="Times New Roman"/>
          <w:sz w:val="24"/>
          <w:szCs w:val="24"/>
          <w:lang w:eastAsia="bg-BG"/>
        </w:rPr>
        <w:t>10971.502.918 и 10971.502.919</w:t>
      </w:r>
      <w:r w:rsidRPr="00085CBC">
        <w:rPr>
          <w:rFonts w:ascii="Times New Roman" w:eastAsia="Times New Roman" w:hAnsi="Times New Roman" w:cs="Times New Roman"/>
          <w:sz w:val="24"/>
          <w:szCs w:val="24"/>
          <w:lang w:eastAsia="bg-BG"/>
        </w:rPr>
        <w:t>) и пристанищна акватория</w:t>
      </w:r>
      <w:r w:rsidR="00595B7D" w:rsidRPr="00085C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r w:rsidR="00BE5656" w:rsidRPr="00085CBC">
        <w:rPr>
          <w:rFonts w:ascii="Times New Roman" w:eastAsia="Times New Roman" w:hAnsi="Times New Roman" w:cs="Times New Roman"/>
          <w:sz w:val="24"/>
          <w:szCs w:val="24"/>
          <w:lang w:eastAsia="bg-BG"/>
        </w:rPr>
        <w:t>оперативната акватория, зоните за подхождане и маневриране са р. Дунав, като попадат в обхвата на поземлен имот с идентификатор 10971.307.1</w:t>
      </w:r>
      <w:r w:rsidR="00595B7D" w:rsidRPr="00085CBC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  <w:r w:rsidRPr="00085C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14:paraId="3EE9F4F0" w14:textId="77777777" w:rsidR="003A0F1B" w:rsidRPr="00085CBC" w:rsidRDefault="003A0F1B" w:rsidP="001D0D7C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</w:pPr>
      <w:r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г)</w:t>
      </w:r>
      <w:r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ab/>
        <w:t>Засегнати елементи от Националната екологична мрежа /НЕМ/</w:t>
      </w:r>
      <w:bookmarkEnd w:id="6"/>
    </w:p>
    <w:p w14:paraId="2A612B64" w14:textId="6634A007" w:rsidR="00BE5656" w:rsidRPr="00085CBC" w:rsidRDefault="00BE5656" w:rsidP="007741C8">
      <w:pPr>
        <w:spacing w:before="120"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5CBC">
        <w:rPr>
          <w:rFonts w:ascii="Times New Roman" w:eastAsia="Calibri" w:hAnsi="Times New Roman" w:cs="Times New Roman"/>
          <w:sz w:val="24"/>
          <w:szCs w:val="24"/>
        </w:rPr>
        <w:t xml:space="preserve">Територията и акваторията на пристанищния терминал не засягат елементи от Националната екологична мрежа. </w:t>
      </w:r>
    </w:p>
    <w:p w14:paraId="1CC1353E" w14:textId="5CB8ADA3" w:rsidR="0078546E" w:rsidRPr="00085CBC" w:rsidRDefault="003A0F1B" w:rsidP="00326288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</w:pPr>
      <w:r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д)</w:t>
      </w:r>
      <w:r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ab/>
        <w:t xml:space="preserve">Основни цели на </w:t>
      </w:r>
      <w:r w:rsidR="00BE5656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Генералния план</w:t>
      </w:r>
    </w:p>
    <w:p w14:paraId="39CF64F1" w14:textId="77777777" w:rsidR="0078546E" w:rsidRPr="00085CBC" w:rsidRDefault="0078546E" w:rsidP="0078546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bg-BG"/>
        </w:rPr>
      </w:pPr>
      <w:r w:rsidRPr="00085CBC">
        <w:rPr>
          <w:rFonts w:ascii="Times New Roman" w:eastAsia="TimesNewRomanPSMT" w:hAnsi="Times New Roman" w:cs="Times New Roman"/>
          <w:sz w:val="24"/>
          <w:szCs w:val="24"/>
          <w:lang w:eastAsia="bg-BG"/>
        </w:rPr>
        <w:t>Генералният план за развитие на пристанището е необходимата устройствена основа за изграждането, разширяването и развитието на всяко пристанище за обществен транспорт. С него се определят концепциите за дългосрочно развитие на съответната територия и акватория.</w:t>
      </w:r>
    </w:p>
    <w:p w14:paraId="64603BBA" w14:textId="77777777" w:rsidR="0078546E" w:rsidRPr="00085CBC" w:rsidRDefault="0078546E" w:rsidP="0078546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bg-BG"/>
        </w:rPr>
      </w:pPr>
      <w:r w:rsidRPr="00085CBC">
        <w:rPr>
          <w:rFonts w:ascii="Times New Roman" w:eastAsia="TimesNewRomanPSMT" w:hAnsi="Times New Roman" w:cs="Times New Roman"/>
          <w:b/>
          <w:bCs/>
          <w:sz w:val="24"/>
          <w:szCs w:val="24"/>
          <w:lang w:eastAsia="bg-BG"/>
        </w:rPr>
        <w:t>Целта</w:t>
      </w:r>
      <w:r w:rsidRPr="00085CBC">
        <w:rPr>
          <w:rFonts w:ascii="Times New Roman" w:eastAsia="TimesNewRomanPSMT" w:hAnsi="Times New Roman" w:cs="Times New Roman"/>
          <w:sz w:val="24"/>
          <w:szCs w:val="24"/>
          <w:lang w:eastAsia="bg-BG"/>
        </w:rPr>
        <w:t xml:space="preserve"> на Генералния план е осигуряване на устройствени възможности за осъществяване на инвестиционните намерения на българската държава в пристанищна инфраструктура (активи) – публична държавна собственост (министърът на транспорта и  съобщенията чрез ДППИ), и на държавния пристанищен оператор с оглед - подобряване на условията за обработка на пътникопотока от пасажери, създаване на възможности за нови корабни места, като и цялостно повишаване на капацитета на пристанището.</w:t>
      </w:r>
    </w:p>
    <w:p w14:paraId="5AE04807" w14:textId="77777777" w:rsidR="0078546E" w:rsidRPr="00085CBC" w:rsidRDefault="0078546E" w:rsidP="0078546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bg-BG"/>
        </w:rPr>
      </w:pPr>
      <w:r w:rsidRPr="00085CBC">
        <w:rPr>
          <w:rFonts w:ascii="Times New Roman" w:eastAsia="TimesNewRomanPSMT" w:hAnsi="Times New Roman" w:cs="Times New Roman"/>
          <w:b/>
          <w:bCs/>
          <w:sz w:val="24"/>
          <w:szCs w:val="24"/>
          <w:lang w:eastAsia="bg-BG"/>
        </w:rPr>
        <w:t>Задача</w:t>
      </w:r>
      <w:r w:rsidRPr="00085CBC">
        <w:rPr>
          <w:rFonts w:ascii="Times New Roman" w:eastAsia="TimesNewRomanPSMT" w:hAnsi="Times New Roman" w:cs="Times New Roman"/>
          <w:sz w:val="24"/>
          <w:szCs w:val="24"/>
          <w:lang w:eastAsia="bg-BG"/>
        </w:rPr>
        <w:t xml:space="preserve"> на проекта на Генерален план е въз основа на извършеното техническо и технологично обследване на съществуващото положение на пристанището за обществен транспорт и инфраструктурния му капацитет да се аргументират възможностите за бъдещо развитие и да се предложат обосновани решения в съответствие с изискванията на ЗМПВВППРБ и на </w:t>
      </w:r>
      <w:r w:rsidRPr="00085CBC">
        <w:rPr>
          <w:rFonts w:ascii="Times New Roman" w:eastAsia="TimesNewRomanPSMT" w:hAnsi="Times New Roman" w:cs="Times New Roman"/>
          <w:i/>
          <w:iCs/>
          <w:sz w:val="24"/>
          <w:szCs w:val="24"/>
          <w:lang w:eastAsia="bg-BG"/>
        </w:rPr>
        <w:t>Наредба № 10 за обхвата и съдържанието, изработването, одобряването и изменението на генералните планове на пристанищата за обществен транспорт</w:t>
      </w:r>
      <w:r w:rsidRPr="00085CBC">
        <w:rPr>
          <w:rFonts w:ascii="Times New Roman" w:eastAsia="TimesNewRomanPSMT" w:hAnsi="Times New Roman" w:cs="Times New Roman"/>
          <w:sz w:val="24"/>
          <w:szCs w:val="24"/>
          <w:lang w:eastAsia="bg-BG"/>
        </w:rPr>
        <w:t>.</w:t>
      </w:r>
    </w:p>
    <w:p w14:paraId="69381F3D" w14:textId="77777777" w:rsidR="0078546E" w:rsidRPr="00085CBC" w:rsidRDefault="0078546E" w:rsidP="0078546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eastAsia="bg-BG"/>
        </w:rPr>
      </w:pPr>
      <w:r w:rsidRPr="00085CBC">
        <w:rPr>
          <w:rFonts w:ascii="Times New Roman" w:eastAsia="TimesNewRomanPSMT" w:hAnsi="Times New Roman" w:cs="Times New Roman"/>
          <w:b/>
          <w:bCs/>
          <w:sz w:val="24"/>
          <w:szCs w:val="24"/>
          <w:lang w:eastAsia="bg-BG"/>
        </w:rPr>
        <w:t>Генерални цели:</w:t>
      </w:r>
    </w:p>
    <w:p w14:paraId="29135A2D" w14:textId="77777777" w:rsidR="0078546E" w:rsidRPr="00085CBC" w:rsidRDefault="0078546E" w:rsidP="0078546E">
      <w:pPr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bg-BG"/>
        </w:rPr>
      </w:pPr>
      <w:r w:rsidRPr="00085CBC">
        <w:rPr>
          <w:rFonts w:ascii="Times New Roman" w:eastAsia="TimesNewRomanPSMT" w:hAnsi="Times New Roman" w:cs="Times New Roman"/>
          <w:sz w:val="24"/>
          <w:szCs w:val="24"/>
          <w:lang w:eastAsia="bg-BG"/>
        </w:rPr>
        <w:t>развитие и модернизация на пристанищната инфраструктура;</w:t>
      </w:r>
    </w:p>
    <w:p w14:paraId="66774337" w14:textId="77777777" w:rsidR="0078546E" w:rsidRPr="00085CBC" w:rsidRDefault="0078546E" w:rsidP="0078546E">
      <w:pPr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bg-BG"/>
        </w:rPr>
      </w:pPr>
      <w:r w:rsidRPr="00085CBC">
        <w:rPr>
          <w:rFonts w:ascii="Times New Roman" w:eastAsia="TimesNewRomanPSMT" w:hAnsi="Times New Roman" w:cs="Times New Roman"/>
          <w:sz w:val="24"/>
          <w:szCs w:val="24"/>
          <w:lang w:eastAsia="bg-BG"/>
        </w:rPr>
        <w:t xml:space="preserve">развитие на туризма, създаване на условия за отдих и спорт; </w:t>
      </w:r>
    </w:p>
    <w:p w14:paraId="085A9124" w14:textId="77777777" w:rsidR="0078546E" w:rsidRPr="00085CBC" w:rsidRDefault="0078546E" w:rsidP="0078546E">
      <w:pPr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bg-BG"/>
        </w:rPr>
      </w:pPr>
      <w:r w:rsidRPr="00085CBC">
        <w:rPr>
          <w:rFonts w:ascii="Times New Roman" w:eastAsia="TimesNewRomanPSMT" w:hAnsi="Times New Roman" w:cs="Times New Roman"/>
          <w:sz w:val="24"/>
          <w:szCs w:val="24"/>
          <w:lang w:eastAsia="bg-BG"/>
        </w:rPr>
        <w:t>облекчаване и увеличаване на транзита през България до и от Европейския съюз и в направление пристанищата от делтата на река Дунав.</w:t>
      </w:r>
    </w:p>
    <w:p w14:paraId="157EC4BC" w14:textId="77777777" w:rsidR="0078546E" w:rsidRPr="00085CBC" w:rsidRDefault="0078546E" w:rsidP="0078546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bg-BG"/>
        </w:rPr>
      </w:pPr>
    </w:p>
    <w:p w14:paraId="3B4E0BAE" w14:textId="77777777" w:rsidR="0078546E" w:rsidRPr="00085CBC" w:rsidRDefault="0078546E" w:rsidP="0078546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  <w:lang w:eastAsia="bg-BG"/>
        </w:rPr>
      </w:pPr>
      <w:r w:rsidRPr="00085CBC">
        <w:rPr>
          <w:rFonts w:ascii="Times New Roman" w:eastAsia="TimesNewRomanPSMT" w:hAnsi="Times New Roman" w:cs="Times New Roman"/>
          <w:b/>
          <w:bCs/>
          <w:sz w:val="24"/>
          <w:szCs w:val="24"/>
          <w:lang w:eastAsia="bg-BG"/>
        </w:rPr>
        <w:t>Конкретните цели:</w:t>
      </w:r>
    </w:p>
    <w:p w14:paraId="3C22F292" w14:textId="77777777" w:rsidR="0078546E" w:rsidRPr="00085CBC" w:rsidRDefault="0078546E" w:rsidP="0078546E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bg-BG"/>
        </w:rPr>
      </w:pPr>
      <w:r w:rsidRPr="00085CBC">
        <w:rPr>
          <w:rFonts w:ascii="Times New Roman" w:eastAsia="TimesNewRomanPSMT" w:hAnsi="Times New Roman" w:cs="Times New Roman"/>
          <w:sz w:val="24"/>
          <w:szCs w:val="24"/>
          <w:lang w:eastAsia="bg-BG"/>
        </w:rPr>
        <w:lastRenderedPageBreak/>
        <w:t>привличането на частни инвестиции за поддържане и развитие на пристанищната инфраструктура и подобряване на обслужването на пътници;</w:t>
      </w:r>
    </w:p>
    <w:p w14:paraId="23C09525" w14:textId="77777777" w:rsidR="0078546E" w:rsidRPr="00085CBC" w:rsidRDefault="0078546E" w:rsidP="0078546E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bg-BG"/>
        </w:rPr>
      </w:pPr>
      <w:r w:rsidRPr="00085CBC">
        <w:rPr>
          <w:rFonts w:ascii="Times New Roman" w:eastAsia="TimesNewRomanPSMT" w:hAnsi="Times New Roman" w:cs="Times New Roman"/>
          <w:sz w:val="24"/>
          <w:szCs w:val="24"/>
          <w:lang w:eastAsia="bg-BG"/>
        </w:rPr>
        <w:t>създаване на условия за нарастване на броя на обслужените пътници и преди всичко на круизните пътници с цел развитие на туризма;</w:t>
      </w:r>
    </w:p>
    <w:p w14:paraId="2E267892" w14:textId="77777777" w:rsidR="0078546E" w:rsidRPr="00085CBC" w:rsidRDefault="0078546E" w:rsidP="0078546E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bg-BG"/>
        </w:rPr>
      </w:pPr>
      <w:r w:rsidRPr="00085CBC">
        <w:rPr>
          <w:rFonts w:ascii="Times New Roman" w:eastAsia="TimesNewRomanPSMT" w:hAnsi="Times New Roman" w:cs="Times New Roman"/>
          <w:sz w:val="24"/>
          <w:szCs w:val="24"/>
          <w:lang w:eastAsia="bg-BG"/>
        </w:rPr>
        <w:t>осъществяване на екологични мероприятия – система за събиране на отпадъци от корабите</w:t>
      </w:r>
      <w:r w:rsidRPr="00085CBC">
        <w:rPr>
          <w:rFonts w:ascii="Times New Roman" w:eastAsia="TimesNewRomanPSMT" w:hAnsi="Times New Roman" w:cs="Times New Roman"/>
          <w:sz w:val="24"/>
          <w:szCs w:val="24"/>
          <w:vertAlign w:val="superscript"/>
          <w:lang w:eastAsia="bg-BG"/>
        </w:rPr>
        <w:footnoteReference w:id="1"/>
      </w:r>
      <w:r w:rsidRPr="00085CBC">
        <w:rPr>
          <w:rFonts w:ascii="Times New Roman" w:eastAsia="TimesNewRomanPSMT" w:hAnsi="Times New Roman" w:cs="Times New Roman"/>
          <w:sz w:val="24"/>
          <w:szCs w:val="24"/>
          <w:lang w:eastAsia="bg-BG"/>
        </w:rPr>
        <w:t>;</w:t>
      </w:r>
    </w:p>
    <w:p w14:paraId="14EC417F" w14:textId="77777777" w:rsidR="0078546E" w:rsidRPr="00085CBC" w:rsidRDefault="0078546E" w:rsidP="0078546E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bg-BG"/>
        </w:rPr>
      </w:pPr>
      <w:r w:rsidRPr="00085CBC">
        <w:rPr>
          <w:rFonts w:ascii="Times New Roman" w:eastAsia="TimesNewRomanPSMT" w:hAnsi="Times New Roman" w:cs="Times New Roman"/>
          <w:sz w:val="24"/>
          <w:szCs w:val="24"/>
          <w:lang w:eastAsia="bg-BG"/>
        </w:rPr>
        <w:t>повишаване нивото на безопасност и сигурност;</w:t>
      </w:r>
    </w:p>
    <w:p w14:paraId="7B661414" w14:textId="47911BE7" w:rsidR="0078546E" w:rsidRPr="00085CBC" w:rsidRDefault="0078546E" w:rsidP="0078546E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NewRomanPSMT" w:hAnsi="Times New Roman" w:cs="Times New Roman"/>
          <w:sz w:val="24"/>
          <w:szCs w:val="24"/>
          <w:lang w:eastAsia="bg-BG"/>
        </w:rPr>
      </w:pPr>
      <w:r w:rsidRPr="00085CBC">
        <w:rPr>
          <w:rFonts w:ascii="Times New Roman" w:eastAsia="TimesNewRomanPSMT" w:hAnsi="Times New Roman" w:cs="Times New Roman"/>
          <w:sz w:val="24"/>
          <w:szCs w:val="24"/>
          <w:lang w:eastAsia="bg-BG"/>
        </w:rPr>
        <w:t>създаване на условия за по ефективно използване на пристанищните съоръжения чрез разширяване на обхвата и обема на услугите.</w:t>
      </w:r>
    </w:p>
    <w:p w14:paraId="3787C317" w14:textId="0944ADB8" w:rsidR="003A0F1B" w:rsidRPr="00085CBC" w:rsidRDefault="003A0F1B" w:rsidP="001C2C2F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</w:pPr>
      <w:r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е)</w:t>
      </w:r>
      <w:r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ab/>
        <w:t xml:space="preserve">Финансиране на </w:t>
      </w:r>
      <w:r w:rsidR="00705CDA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Генералния план</w:t>
      </w:r>
    </w:p>
    <w:p w14:paraId="6E541375" w14:textId="339B0B15" w:rsidR="003A0F1B" w:rsidRPr="00085CBC" w:rsidRDefault="00705CDA" w:rsidP="001C2C2F">
      <w:pPr>
        <w:spacing w:before="80" w:after="8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5CBC">
        <w:rPr>
          <w:rFonts w:ascii="Times New Roman" w:hAnsi="Times New Roman" w:cs="Times New Roman"/>
          <w:sz w:val="24"/>
          <w:szCs w:val="24"/>
        </w:rPr>
        <w:t>Финансирането е с държавни средства</w:t>
      </w:r>
      <w:r w:rsidR="00383F91" w:rsidRPr="00085CBC">
        <w:rPr>
          <w:rFonts w:ascii="Times New Roman" w:hAnsi="Times New Roman" w:cs="Times New Roman"/>
          <w:sz w:val="24"/>
          <w:szCs w:val="24"/>
        </w:rPr>
        <w:t>.</w:t>
      </w:r>
    </w:p>
    <w:p w14:paraId="2A7B61FF" w14:textId="0F0B2F2F" w:rsidR="003A0F1B" w:rsidRPr="00085CBC" w:rsidRDefault="003A0F1B" w:rsidP="001C2C2F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</w:pPr>
      <w:r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ж)</w:t>
      </w:r>
      <w:r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ab/>
      </w:r>
      <w:r w:rsidR="00836464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 xml:space="preserve">Срокове и етапи на </w:t>
      </w:r>
      <w:r w:rsidR="002D0AD0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изготвянето</w:t>
      </w:r>
      <w:r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 xml:space="preserve"> на </w:t>
      </w:r>
      <w:r w:rsidR="000D390E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Генералния план</w:t>
      </w:r>
      <w:r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 xml:space="preserve"> и наличие, нормативно регламентирано на изискване за обществено обсъждане или др. процедурна форма за участие на обществеността</w:t>
      </w:r>
    </w:p>
    <w:p w14:paraId="782B2C28" w14:textId="1776C7B5" w:rsidR="00201263" w:rsidRPr="00085CBC" w:rsidRDefault="006858D7" w:rsidP="009157F8">
      <w:pPr>
        <w:spacing w:before="80" w:after="8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5CBC">
        <w:rPr>
          <w:rFonts w:ascii="Times New Roman" w:hAnsi="Times New Roman" w:cs="Times New Roman"/>
          <w:sz w:val="24"/>
          <w:szCs w:val="24"/>
        </w:rPr>
        <w:t>Генералният план</w:t>
      </w:r>
      <w:r w:rsidR="00383F91" w:rsidRPr="00085CBC">
        <w:rPr>
          <w:rFonts w:ascii="Times New Roman" w:hAnsi="Times New Roman" w:cs="Times New Roman"/>
          <w:sz w:val="24"/>
          <w:szCs w:val="24"/>
        </w:rPr>
        <w:t xml:space="preserve"> </w:t>
      </w:r>
      <w:r w:rsidR="0069591F" w:rsidRPr="00085CBC">
        <w:rPr>
          <w:rFonts w:ascii="Times New Roman" w:hAnsi="Times New Roman" w:cs="Times New Roman"/>
          <w:sz w:val="24"/>
          <w:szCs w:val="24"/>
        </w:rPr>
        <w:t>се изготвя едноетапно</w:t>
      </w:r>
      <w:r w:rsidR="00CD14E8" w:rsidRPr="00085CBC">
        <w:rPr>
          <w:rFonts w:ascii="Times New Roman" w:hAnsi="Times New Roman" w:cs="Times New Roman"/>
          <w:sz w:val="24"/>
          <w:szCs w:val="24"/>
        </w:rPr>
        <w:t>, като</w:t>
      </w:r>
      <w:r w:rsidR="00701ACC" w:rsidRPr="00085CBC">
        <w:rPr>
          <w:rFonts w:ascii="Times New Roman" w:hAnsi="Times New Roman" w:cs="Times New Roman"/>
          <w:sz w:val="24"/>
          <w:szCs w:val="24"/>
        </w:rPr>
        <w:t xml:space="preserve"> няма нормативно регламентирано изискване за провеждане на обществено обсъждане</w:t>
      </w:r>
      <w:r w:rsidR="00CD14E8" w:rsidRPr="00085CBC">
        <w:rPr>
          <w:rFonts w:ascii="Times New Roman" w:hAnsi="Times New Roman" w:cs="Times New Roman"/>
          <w:sz w:val="24"/>
          <w:szCs w:val="24"/>
        </w:rPr>
        <w:t>.</w:t>
      </w:r>
    </w:p>
    <w:p w14:paraId="65D7A4A7" w14:textId="441EE9EB" w:rsidR="003A0F1B" w:rsidRPr="00085CBC" w:rsidRDefault="003A0F1B" w:rsidP="009157F8">
      <w:pPr>
        <w:widowControl w:val="0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"/>
        </w:tabs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</w:pPr>
      <w:r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 xml:space="preserve">Информация за органа, отговорен за прилагането на </w:t>
      </w:r>
      <w:r w:rsidR="006858D7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Генералния план</w:t>
      </w:r>
    </w:p>
    <w:p w14:paraId="1CD4957A" w14:textId="087C253C" w:rsidR="003A0F1B" w:rsidRPr="00085CBC" w:rsidRDefault="003A0F1B" w:rsidP="0037781B">
      <w:pPr>
        <w:spacing w:before="80" w:after="8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</w:pPr>
      <w:r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Отговорен орган за прилагането на </w:t>
      </w:r>
      <w:r w:rsidR="004E2280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Генералния план</w:t>
      </w:r>
      <w:r w:rsidR="00383F91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е </w:t>
      </w:r>
      <w:r w:rsidR="00EF358E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КЛОН - ТЕРИТОРИАЛНО ПОДЕЛЕНИЕ „ПРИСТАНИЩЕ ЛОМ“ НА ДП „ПРИСТАНИЩНА ИНФРАСТРУКТУРА”</w:t>
      </w:r>
      <w:r w:rsidR="003F39D7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.</w:t>
      </w:r>
    </w:p>
    <w:p w14:paraId="227737FF" w14:textId="25A8CC33" w:rsidR="003A0F1B" w:rsidRPr="00085CBC" w:rsidRDefault="003A0F1B" w:rsidP="009157F8">
      <w:pPr>
        <w:widowControl w:val="0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"/>
        </w:tabs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</w:pPr>
      <w:r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 xml:space="preserve">Орган за приемане/одобряване/утвърждаване на </w:t>
      </w:r>
      <w:r w:rsidR="0058146A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Генералния план</w:t>
      </w:r>
    </w:p>
    <w:p w14:paraId="13D0D124" w14:textId="2EC6008C" w:rsidR="004A074A" w:rsidRPr="00085CBC" w:rsidRDefault="004E2280" w:rsidP="0037781B">
      <w:pPr>
        <w:spacing w:before="80" w:after="8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</w:pPr>
      <w:r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Генералният план</w:t>
      </w:r>
      <w:r w:rsidR="00383F91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</w:t>
      </w:r>
      <w:r w:rsidR="00C83935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се одобрява </w:t>
      </w:r>
      <w:r w:rsidR="006858D7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съвместно от Министерство на регионалното развитие и благоустройството и Министерство на транспорта и съобщенията</w:t>
      </w:r>
      <w:r w:rsidR="0082670B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.</w:t>
      </w:r>
    </w:p>
    <w:p w14:paraId="2BA8EB5C" w14:textId="77777777" w:rsidR="003A0F1B" w:rsidRPr="00085CBC" w:rsidRDefault="003A0F1B" w:rsidP="009157F8">
      <w:pPr>
        <w:widowControl w:val="0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"/>
        </w:tabs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</w:pPr>
      <w:r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Информация за начина на заплащане на дължимата такса в размер, определен съгласно Тарифата за таксите, които се събират в системата на Министерството на околната среда и водите</w:t>
      </w:r>
    </w:p>
    <w:p w14:paraId="0A59E531" w14:textId="74576FCB" w:rsidR="003A0F1B" w:rsidRPr="00085CBC" w:rsidRDefault="003A0F1B" w:rsidP="0037781B">
      <w:pPr>
        <w:spacing w:before="80" w:after="8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</w:pPr>
      <w:r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Дължимата такса в размер, определен съгласно Тарифата за таксите, които се събират в системата на Министерство на околната среда и водите, </w:t>
      </w:r>
      <w:r w:rsidR="009C764B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е </w:t>
      </w:r>
      <w:r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заплатена </w:t>
      </w:r>
      <w:r w:rsidR="00906135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на 23.07.2025г</w:t>
      </w:r>
      <w:r w:rsidR="007950C6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с платежно нареждане № </w:t>
      </w:r>
      <w:r w:rsidR="007950C6" w:rsidRPr="00085CBC">
        <w:rPr>
          <w:rFonts w:ascii="Times New Roman" w:eastAsia="Times New Roman" w:hAnsi="Times New Roman" w:cs="Times New Roman"/>
          <w:sz w:val="24"/>
          <w:szCs w:val="24"/>
          <w:lang w:val="en-US" w:eastAsia="bg-BG" w:bidi="bg-BG"/>
        </w:rPr>
        <w:t>PB14474523</w:t>
      </w:r>
      <w:r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.</w:t>
      </w:r>
    </w:p>
    <w:p w14:paraId="35BA4831" w14:textId="77777777" w:rsidR="003A0F1B" w:rsidRPr="00085CBC" w:rsidRDefault="003A0F1B" w:rsidP="009157F8">
      <w:pPr>
        <w:widowControl w:val="0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"/>
        </w:tabs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</w:pPr>
      <w:r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 xml:space="preserve">Място за публичен достъп </w:t>
      </w:r>
    </w:p>
    <w:p w14:paraId="5EE369D9" w14:textId="77777777" w:rsidR="00085CBC" w:rsidRPr="00085CBC" w:rsidRDefault="0037781B" w:rsidP="00085CBC">
      <w:pPr>
        <w:spacing w:before="80" w:after="8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</w:pPr>
      <w:r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lastRenderedPageBreak/>
        <w:t xml:space="preserve">Докладът за екологична оценка с всички приложения към него и проектът на </w:t>
      </w:r>
      <w:r w:rsidR="003042A9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Генералния план</w:t>
      </w:r>
      <w:r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са предоставени за публичен достъп:</w:t>
      </w:r>
    </w:p>
    <w:p w14:paraId="4E7F16A8" w14:textId="2E873B3F" w:rsidR="0037781B" w:rsidRDefault="0037781B" w:rsidP="00085CBC">
      <w:pPr>
        <w:pStyle w:val="ListParagraph"/>
        <w:numPr>
          <w:ilvl w:val="0"/>
          <w:numId w:val="21"/>
        </w:numPr>
        <w:spacing w:before="80" w:after="8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</w:pPr>
      <w:r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на интернет страницата на </w:t>
      </w:r>
      <w:r w:rsidR="009E16C2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ДППИ</w:t>
      </w:r>
      <w:r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, на адрес: </w:t>
      </w:r>
      <w:hyperlink r:id="rId10" w:history="1">
        <w:r w:rsidR="00085CBC" w:rsidRPr="004D0DA8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bg-BG" w:bidi="bg-BG"/>
          </w:rPr>
          <w:t>http://www.bgports.bg/bg/page/121</w:t>
        </w:r>
      </w:hyperlink>
    </w:p>
    <w:p w14:paraId="235B270F" w14:textId="77777777" w:rsidR="00085CBC" w:rsidRPr="00085CBC" w:rsidRDefault="00085CBC" w:rsidP="00085CBC">
      <w:pPr>
        <w:pStyle w:val="ListParagraph"/>
        <w:numPr>
          <w:ilvl w:val="0"/>
          <w:numId w:val="21"/>
        </w:numPr>
        <w:spacing w:before="80" w:after="8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</w:pPr>
    </w:p>
    <w:p w14:paraId="686BAB27" w14:textId="6B1842A7" w:rsidR="00A41727" w:rsidRPr="00085CBC" w:rsidRDefault="0037781B" w:rsidP="0037781B">
      <w:pPr>
        <w:pStyle w:val="ListParagraph"/>
        <w:numPr>
          <w:ilvl w:val="0"/>
          <w:numId w:val="17"/>
        </w:numPr>
        <w:spacing w:before="80" w:after="8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</w:pPr>
      <w:r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в сградата на </w:t>
      </w:r>
      <w:r w:rsidR="003042A9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ДППИ</w:t>
      </w:r>
      <w:r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, на адрес: </w:t>
      </w:r>
      <w:r w:rsidR="003042A9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1574, гр. София, бул. Шипченски проход № 69</w:t>
      </w:r>
      <w:r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, </w:t>
      </w:r>
      <w:r w:rsidR="00A41727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всеки работен ден от 10.00 до 16.30 ч.</w:t>
      </w:r>
    </w:p>
    <w:p w14:paraId="12C8B37B" w14:textId="77777777" w:rsidR="003A0F1B" w:rsidRPr="00085CBC" w:rsidRDefault="003A0F1B" w:rsidP="009157F8">
      <w:pPr>
        <w:widowControl w:val="0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"/>
        </w:tabs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</w:pPr>
      <w:r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Време за публичен достъп</w:t>
      </w:r>
    </w:p>
    <w:p w14:paraId="389A42C9" w14:textId="29A3DFDC" w:rsidR="003A0F1B" w:rsidRPr="00085CBC" w:rsidRDefault="0037781B" w:rsidP="0037781B">
      <w:pPr>
        <w:spacing w:before="80" w:after="8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</w:pPr>
      <w:bookmarkStart w:id="7" w:name="_Hlk63693801"/>
      <w:r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Публичният достъп се осигурява за </w:t>
      </w:r>
      <w:r w:rsidR="00E86805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30</w:t>
      </w:r>
      <w:r w:rsidR="003A0F1B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дни </w:t>
      </w:r>
      <w:r w:rsidR="007A78C2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след</w:t>
      </w:r>
      <w:r w:rsidR="003A0F1B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датата на публикуване</w:t>
      </w:r>
      <w:r w:rsidR="00BD2F65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на настоящото съобщение</w:t>
      </w:r>
      <w:r w:rsidR="003A0F1B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: от </w:t>
      </w:r>
      <w:r w:rsidR="0018084F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04.08</w:t>
      </w:r>
      <w:r w:rsidR="004255D6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.202</w:t>
      </w:r>
      <w:r w:rsidR="00E41660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5</w:t>
      </w:r>
      <w:r w:rsidR="003A0F1B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 xml:space="preserve"> г. до </w:t>
      </w:r>
      <w:r w:rsidR="0018084F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05.09</w:t>
      </w:r>
      <w:r w:rsidR="00CE0CE3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.</w:t>
      </w:r>
      <w:r w:rsidR="003A0F1B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20</w:t>
      </w:r>
      <w:r w:rsidR="00EB49CA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2</w:t>
      </w:r>
      <w:r w:rsidR="00E41660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5</w:t>
      </w:r>
      <w:r w:rsidR="003A0F1B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 xml:space="preserve"> г.</w:t>
      </w:r>
      <w:r w:rsidR="0019326F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, включително</w:t>
      </w:r>
      <w:r w:rsidR="004255D6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.</w:t>
      </w:r>
    </w:p>
    <w:bookmarkEnd w:id="7"/>
    <w:p w14:paraId="1100EF57" w14:textId="77777777" w:rsidR="003A0F1B" w:rsidRPr="00085CBC" w:rsidRDefault="003A0F1B" w:rsidP="009157F8">
      <w:pPr>
        <w:widowControl w:val="0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"/>
        </w:tabs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</w:pPr>
      <w:r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Начин за изразяване на становище</w:t>
      </w:r>
    </w:p>
    <w:p w14:paraId="6BEA99AB" w14:textId="5EE5D2AB" w:rsidR="003A0F1B" w:rsidRPr="00085CBC" w:rsidRDefault="003A0F1B" w:rsidP="0037781B">
      <w:pPr>
        <w:spacing w:before="80" w:after="8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</w:pPr>
      <w:r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Становищата и мненията могат да се депозират</w:t>
      </w:r>
      <w:r w:rsidR="00371FCC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</w:t>
      </w:r>
      <w:r w:rsidR="004255D6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в срок </w:t>
      </w:r>
      <w:r w:rsidR="00371FCC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 xml:space="preserve">до </w:t>
      </w:r>
      <w:r w:rsidR="007C463C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05.09.</w:t>
      </w:r>
      <w:r w:rsidR="004255D6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202</w:t>
      </w:r>
      <w:r w:rsidR="0071298B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5</w:t>
      </w:r>
      <w:r w:rsidR="00371FCC" w:rsidRPr="00085CBC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 xml:space="preserve"> г</w:t>
      </w:r>
      <w:r w:rsidR="00371FCC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.</w:t>
      </w:r>
      <w:r w:rsidR="00F21F03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,</w:t>
      </w:r>
      <w:r w:rsidR="00371FCC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включително</w:t>
      </w:r>
      <w:r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:</w:t>
      </w:r>
    </w:p>
    <w:p w14:paraId="221636C0" w14:textId="77502BDE" w:rsidR="003A0F1B" w:rsidRPr="00085CBC" w:rsidRDefault="00C83935" w:rsidP="00383F91">
      <w:pPr>
        <w:widowControl w:val="0"/>
        <w:numPr>
          <w:ilvl w:val="0"/>
          <w:numId w:val="6"/>
        </w:numPr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</w:pPr>
      <w:r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с писма </w:t>
      </w:r>
      <w:r w:rsidR="007A78C2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до </w:t>
      </w:r>
      <w:r w:rsidR="009E16C2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ДППИ, на адрес: </w:t>
      </w:r>
      <w:r w:rsidR="0058146A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1574, гр. София, бул. Шипченски проход № 69</w:t>
      </w:r>
      <w:r w:rsidR="000B3170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;</w:t>
      </w:r>
    </w:p>
    <w:p w14:paraId="4E866D7C" w14:textId="573B4A3E" w:rsidR="00383F91" w:rsidRPr="00085CBC" w:rsidRDefault="00563A79" w:rsidP="003E1852">
      <w:pPr>
        <w:widowControl w:val="0"/>
        <w:numPr>
          <w:ilvl w:val="0"/>
          <w:numId w:val="6"/>
        </w:numPr>
        <w:spacing w:before="80" w:after="80" w:line="276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</w:pPr>
      <w:r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по електронна поща: </w:t>
      </w:r>
      <w:r w:rsidR="00C83935" w:rsidRPr="00085CBC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</w:t>
      </w:r>
      <w:hyperlink r:id="rId11" w:history="1">
        <w:r w:rsidR="00C25FBE" w:rsidRPr="00085CB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bg-BG"/>
          </w:rPr>
          <w:t>office@bgports.bg</w:t>
        </w:r>
      </w:hyperlink>
    </w:p>
    <w:sectPr w:rsidR="00383F91" w:rsidRPr="00085CBC" w:rsidSect="009308E7">
      <w:headerReference w:type="default" r:id="rId12"/>
      <w:footerReference w:type="default" r:id="rId13"/>
      <w:pgSz w:w="12240" w:h="15840"/>
      <w:pgMar w:top="1440" w:right="1041" w:bottom="1440" w:left="1440" w:header="284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EADCCC3" w16cex:dateUtc="2025-07-23T14:51:00Z"/>
  <w16cex:commentExtensible w16cex:durableId="7E62D005" w16cex:dateUtc="2025-07-23T14:50:00Z"/>
  <w16cex:commentExtensible w16cex:durableId="75D983C4" w16cex:dateUtc="2025-07-23T14:50:00Z"/>
  <w16cex:commentExtensible w16cex:durableId="64E7BE85" w16cex:dateUtc="2025-07-23T14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48E5053" w16cid:durableId="3EADCCC3"/>
  <w16cid:commentId w16cid:paraId="2A08EDB4" w16cid:durableId="7E62D005"/>
  <w16cid:commentId w16cid:paraId="65E04DF9" w16cid:durableId="75D983C4"/>
  <w16cid:commentId w16cid:paraId="550D8344" w16cid:durableId="64E7BE8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3865E5" w14:textId="77777777" w:rsidR="006F2220" w:rsidRDefault="006F2220" w:rsidP="00E34873">
      <w:pPr>
        <w:spacing w:after="0" w:line="240" w:lineRule="auto"/>
      </w:pPr>
      <w:r>
        <w:separator/>
      </w:r>
    </w:p>
  </w:endnote>
  <w:endnote w:type="continuationSeparator" w:id="0">
    <w:p w14:paraId="3E6B1C17" w14:textId="77777777" w:rsidR="006F2220" w:rsidRDefault="006F2220" w:rsidP="00E34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71674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F7BA4D" w14:textId="4CBE078C" w:rsidR="00C11C5C" w:rsidRDefault="00C11C5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5CB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C5E1CB" w14:textId="77777777" w:rsidR="006F2220" w:rsidRDefault="006F2220" w:rsidP="00E34873">
      <w:pPr>
        <w:spacing w:after="0" w:line="240" w:lineRule="auto"/>
      </w:pPr>
      <w:r>
        <w:separator/>
      </w:r>
    </w:p>
  </w:footnote>
  <w:footnote w:type="continuationSeparator" w:id="0">
    <w:p w14:paraId="466EA7D8" w14:textId="77777777" w:rsidR="006F2220" w:rsidRDefault="006F2220" w:rsidP="00E34873">
      <w:pPr>
        <w:spacing w:after="0" w:line="240" w:lineRule="auto"/>
      </w:pPr>
      <w:r>
        <w:continuationSeparator/>
      </w:r>
    </w:p>
  </w:footnote>
  <w:footnote w:id="1">
    <w:p w14:paraId="07A0C5E7" w14:textId="77777777" w:rsidR="0078546E" w:rsidRPr="000328D1" w:rsidRDefault="0078546E" w:rsidP="0078546E">
      <w:pPr>
        <w:pStyle w:val="FootnoteText"/>
        <w:rPr>
          <w:rFonts w:ascii="Times New Roman" w:hAnsi="Times New Roman"/>
          <w:i/>
          <w:iCs/>
        </w:rPr>
      </w:pPr>
      <w:r>
        <w:rPr>
          <w:rStyle w:val="FootnoteReference"/>
        </w:rPr>
        <w:footnoteRef/>
      </w:r>
      <w:r>
        <w:t xml:space="preserve"> </w:t>
      </w:r>
      <w:r w:rsidRPr="000328D1">
        <w:rPr>
          <w:rFonts w:ascii="Times New Roman" w:hAnsi="Times New Roman"/>
          <w:i/>
          <w:iCs/>
        </w:rPr>
        <w:t>Пристанищният терминал е със съществуваща, внедрена система за събиране на отпадъци от корабите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B97DF" w14:textId="77777777" w:rsidR="009308E7" w:rsidRPr="009308E7" w:rsidRDefault="009308E7" w:rsidP="009308E7">
    <w:pPr>
      <w:spacing w:after="0" w:line="240" w:lineRule="auto"/>
      <w:rPr>
        <w:rFonts w:ascii="Times New Roman" w:eastAsia="Times New Roman" w:hAnsi="Times New Roman" w:cs="Times New Roman"/>
        <w:b/>
        <w:sz w:val="26"/>
        <w:szCs w:val="26"/>
        <w:lang w:eastAsia="bg-BG"/>
      </w:rPr>
    </w:pPr>
    <w:r w:rsidRPr="009308E7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59264" behindDoc="1" locked="0" layoutInCell="1" allowOverlap="1" wp14:anchorId="355835FC" wp14:editId="141BC284">
          <wp:simplePos x="0" y="0"/>
          <wp:positionH relativeFrom="column">
            <wp:posOffset>-422275</wp:posOffset>
          </wp:positionH>
          <wp:positionV relativeFrom="paragraph">
            <wp:posOffset>132080</wp:posOffset>
          </wp:positionV>
          <wp:extent cx="1015365" cy="888365"/>
          <wp:effectExtent l="0" t="0" r="0" b="0"/>
          <wp:wrapNone/>
          <wp:docPr id="581582161" name="Картина 3" descr="default_ho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default_hom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365" cy="888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485" w:type="dxa"/>
      <w:tblInd w:w="-709" w:type="dxa"/>
      <w:tblLayout w:type="fixed"/>
      <w:tblLook w:val="04A0" w:firstRow="1" w:lastRow="0" w:firstColumn="1" w:lastColumn="0" w:noHBand="0" w:noVBand="1"/>
    </w:tblPr>
    <w:tblGrid>
      <w:gridCol w:w="1418"/>
      <w:gridCol w:w="9067"/>
    </w:tblGrid>
    <w:tr w:rsidR="009308E7" w:rsidRPr="009308E7" w14:paraId="3132478D" w14:textId="77777777" w:rsidTr="00DC5DEF">
      <w:tc>
        <w:tcPr>
          <w:tcW w:w="1418" w:type="dxa"/>
          <w:tcBorders>
            <w:bottom w:val="thinThickSmallGap" w:sz="24" w:space="0" w:color="auto"/>
          </w:tcBorders>
          <w:shd w:val="clear" w:color="auto" w:fill="auto"/>
        </w:tcPr>
        <w:p w14:paraId="0EDDFF2F" w14:textId="77777777" w:rsidR="009308E7" w:rsidRPr="009308E7" w:rsidRDefault="009308E7" w:rsidP="009308E7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bg-BG"/>
            </w:rPr>
          </w:pPr>
        </w:p>
      </w:tc>
      <w:tc>
        <w:tcPr>
          <w:tcW w:w="9067" w:type="dxa"/>
          <w:tcBorders>
            <w:bottom w:val="thinThickSmallGap" w:sz="24" w:space="0" w:color="auto"/>
          </w:tcBorders>
          <w:shd w:val="clear" w:color="auto" w:fill="auto"/>
          <w:vAlign w:val="center"/>
        </w:tcPr>
        <w:p w14:paraId="75937841" w14:textId="77777777" w:rsidR="009308E7" w:rsidRPr="009308E7" w:rsidRDefault="009308E7" w:rsidP="009308E7">
          <w:pPr>
            <w:spacing w:after="0" w:line="240" w:lineRule="auto"/>
            <w:rPr>
              <w:rFonts w:ascii="Times New Roman" w:eastAsia="Times New Roman" w:hAnsi="Times New Roman" w:cs="Times New Roman"/>
              <w:b/>
              <w:sz w:val="26"/>
              <w:szCs w:val="26"/>
              <w:lang w:eastAsia="bg-BG"/>
            </w:rPr>
          </w:pPr>
        </w:p>
        <w:p w14:paraId="35793FB6" w14:textId="77777777" w:rsidR="009308E7" w:rsidRPr="009308E7" w:rsidRDefault="009308E7" w:rsidP="009308E7">
          <w:pPr>
            <w:spacing w:after="0" w:line="240" w:lineRule="auto"/>
            <w:rPr>
              <w:rFonts w:ascii="Times New Roman" w:eastAsia="Times New Roman" w:hAnsi="Times New Roman" w:cs="Times New Roman"/>
              <w:b/>
              <w:sz w:val="26"/>
              <w:szCs w:val="26"/>
              <w:lang w:val="en-GB" w:eastAsia="bg-BG"/>
            </w:rPr>
          </w:pPr>
          <w:r w:rsidRPr="009308E7">
            <w:rPr>
              <w:rFonts w:ascii="Times New Roman" w:eastAsia="Times New Roman" w:hAnsi="Times New Roman" w:cs="Times New Roman"/>
              <w:b/>
              <w:sz w:val="26"/>
              <w:szCs w:val="26"/>
              <w:lang w:eastAsia="bg-BG"/>
            </w:rPr>
            <w:t>ДЪРЖАВНО ПРЕДПРИЯТИЕ „ПРИСТАНИЩНА ИНФРАСТРУКТУРА“</w:t>
          </w:r>
        </w:p>
        <w:p w14:paraId="078E0AC1" w14:textId="77777777" w:rsidR="009308E7" w:rsidRPr="009308E7" w:rsidRDefault="009308E7" w:rsidP="009308E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14"/>
              <w:szCs w:val="26"/>
              <w:lang w:eastAsia="bg-BG"/>
            </w:rPr>
          </w:pPr>
        </w:p>
        <w:p w14:paraId="6F3F3539" w14:textId="77777777" w:rsidR="009308E7" w:rsidRPr="009308E7" w:rsidRDefault="009308E7" w:rsidP="009308E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6"/>
              <w:szCs w:val="26"/>
              <w:lang w:eastAsia="bg-BG"/>
            </w:rPr>
          </w:pPr>
          <w:r w:rsidRPr="009308E7">
            <w:rPr>
              <w:rFonts w:ascii="Times New Roman" w:eastAsia="Times New Roman" w:hAnsi="Times New Roman" w:cs="Times New Roman"/>
              <w:b/>
              <w:sz w:val="26"/>
              <w:szCs w:val="26"/>
              <w:lang w:eastAsia="bg-BG"/>
            </w:rPr>
            <w:t>ГЛАВНО УПРАВЛЕНИЕ – СОФИЯ</w:t>
          </w:r>
        </w:p>
        <w:p w14:paraId="66E9C4DD" w14:textId="77777777" w:rsidR="009308E7" w:rsidRPr="009308E7" w:rsidRDefault="009308E7" w:rsidP="009308E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4"/>
              <w:szCs w:val="26"/>
              <w:lang w:eastAsia="bg-BG"/>
            </w:rPr>
          </w:pPr>
        </w:p>
      </w:tc>
    </w:tr>
  </w:tbl>
  <w:p w14:paraId="70EFA9F6" w14:textId="77777777" w:rsidR="009308E7" w:rsidRPr="009308E7" w:rsidRDefault="009308E7" w:rsidP="009308E7">
    <w:pPr>
      <w:spacing w:after="0" w:line="240" w:lineRule="auto"/>
      <w:ind w:left="-709" w:right="-427"/>
      <w:jc w:val="center"/>
      <w:rPr>
        <w:rFonts w:ascii="Times New Roman" w:eastAsia="Times New Roman" w:hAnsi="Times New Roman" w:cs="Times New Roman"/>
        <w:sz w:val="20"/>
        <w:szCs w:val="24"/>
        <w:lang w:val="en-GB" w:eastAsia="bg-BG"/>
      </w:rPr>
    </w:pPr>
    <w:r w:rsidRPr="009308E7">
      <w:rPr>
        <w:rFonts w:ascii="Times New Roman" w:eastAsia="Times New Roman" w:hAnsi="Times New Roman" w:cs="Times New Roman"/>
        <w:sz w:val="20"/>
        <w:szCs w:val="24"/>
        <w:lang w:eastAsia="bg-BG"/>
      </w:rPr>
      <w:t xml:space="preserve">София 1574, бул. „Шипченски проход“ № 69, е-mail: </w:t>
    </w:r>
    <w:hyperlink r:id="rId2" w:history="1">
      <w:r w:rsidRPr="009308E7">
        <w:rPr>
          <w:rFonts w:ascii="Times New Roman" w:eastAsia="Times New Roman" w:hAnsi="Times New Roman" w:cs="Times New Roman"/>
          <w:color w:val="0000FF"/>
          <w:sz w:val="20"/>
          <w:szCs w:val="24"/>
          <w:u w:val="single"/>
          <w:lang w:eastAsia="bg-BG"/>
        </w:rPr>
        <w:t>office@bgports.bg</w:t>
      </w:r>
    </w:hyperlink>
    <w:r w:rsidRPr="009308E7">
      <w:rPr>
        <w:rFonts w:ascii="Times New Roman" w:eastAsia="Times New Roman" w:hAnsi="Times New Roman" w:cs="Times New Roman"/>
        <w:sz w:val="20"/>
        <w:szCs w:val="24"/>
        <w:lang w:eastAsia="bg-BG"/>
      </w:rPr>
      <w:t>, тел.: +359 2 807 9999, факс: +359 2 807 9966</w:t>
    </w:r>
  </w:p>
  <w:p w14:paraId="74016BBD" w14:textId="78BC4DF7" w:rsidR="00035EB3" w:rsidRDefault="00035E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94188"/>
    <w:multiLevelType w:val="hybridMultilevel"/>
    <w:tmpl w:val="97C4BC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1186D"/>
    <w:multiLevelType w:val="hybridMultilevel"/>
    <w:tmpl w:val="590ED3FC"/>
    <w:lvl w:ilvl="0" w:tplc="040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 w15:restartNumberingAfterBreak="0">
    <w:nsid w:val="0AB72CD4"/>
    <w:multiLevelType w:val="hybridMultilevel"/>
    <w:tmpl w:val="F6D27C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03278B"/>
    <w:multiLevelType w:val="hybridMultilevel"/>
    <w:tmpl w:val="23DC28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7459AF"/>
    <w:multiLevelType w:val="hybridMultilevel"/>
    <w:tmpl w:val="7C66C712"/>
    <w:lvl w:ilvl="0" w:tplc="75A01CD4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313BE"/>
    <w:multiLevelType w:val="hybridMultilevel"/>
    <w:tmpl w:val="E6F006CC"/>
    <w:lvl w:ilvl="0" w:tplc="B5807D28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2C7CBE"/>
    <w:multiLevelType w:val="hybridMultilevel"/>
    <w:tmpl w:val="DD7C8E18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0D921AD"/>
    <w:multiLevelType w:val="hybridMultilevel"/>
    <w:tmpl w:val="31341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0737C8"/>
    <w:multiLevelType w:val="hybridMultilevel"/>
    <w:tmpl w:val="A28C4614"/>
    <w:lvl w:ilvl="0" w:tplc="01F2E0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790324"/>
    <w:multiLevelType w:val="hybridMultilevel"/>
    <w:tmpl w:val="063A5C4A"/>
    <w:lvl w:ilvl="0" w:tplc="5E823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8E77D0E"/>
    <w:multiLevelType w:val="multilevel"/>
    <w:tmpl w:val="90A454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800F4C"/>
    <w:multiLevelType w:val="hybridMultilevel"/>
    <w:tmpl w:val="373C4316"/>
    <w:lvl w:ilvl="0" w:tplc="040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 w15:restartNumberingAfterBreak="0">
    <w:nsid w:val="4CA80E0A"/>
    <w:multiLevelType w:val="hybridMultilevel"/>
    <w:tmpl w:val="7020D752"/>
    <w:lvl w:ilvl="0" w:tplc="0402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3" w15:restartNumberingAfterBreak="0">
    <w:nsid w:val="56E137D2"/>
    <w:multiLevelType w:val="multilevel"/>
    <w:tmpl w:val="78A4B4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  <w:rPr>
        <w:rFonts w:hint="default"/>
      </w:rPr>
    </w:lvl>
  </w:abstractNum>
  <w:abstractNum w:abstractNumId="14" w15:restartNumberingAfterBreak="0">
    <w:nsid w:val="56F65A17"/>
    <w:multiLevelType w:val="hybridMultilevel"/>
    <w:tmpl w:val="D3DAFE1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B767864"/>
    <w:multiLevelType w:val="hybridMultilevel"/>
    <w:tmpl w:val="52888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78625D"/>
    <w:multiLevelType w:val="hybridMultilevel"/>
    <w:tmpl w:val="F2461D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690718"/>
    <w:multiLevelType w:val="hybridMultilevel"/>
    <w:tmpl w:val="B3AC70B2"/>
    <w:lvl w:ilvl="0" w:tplc="0402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 w15:restartNumberingAfterBreak="0">
    <w:nsid w:val="68C239CA"/>
    <w:multiLevelType w:val="hybridMultilevel"/>
    <w:tmpl w:val="7894200A"/>
    <w:lvl w:ilvl="0" w:tplc="9F08A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1D0BF1"/>
    <w:multiLevelType w:val="hybridMultilevel"/>
    <w:tmpl w:val="C0C4ACE6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6711C87"/>
    <w:multiLevelType w:val="hybridMultilevel"/>
    <w:tmpl w:val="2BF019C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8"/>
  </w:num>
  <w:num w:numId="4">
    <w:abstractNumId w:val="12"/>
  </w:num>
  <w:num w:numId="5">
    <w:abstractNumId w:val="9"/>
  </w:num>
  <w:num w:numId="6">
    <w:abstractNumId w:val="3"/>
  </w:num>
  <w:num w:numId="7">
    <w:abstractNumId w:val="6"/>
  </w:num>
  <w:num w:numId="8">
    <w:abstractNumId w:val="17"/>
  </w:num>
  <w:num w:numId="9">
    <w:abstractNumId w:val="11"/>
  </w:num>
  <w:num w:numId="10">
    <w:abstractNumId w:val="1"/>
  </w:num>
  <w:num w:numId="11">
    <w:abstractNumId w:val="5"/>
  </w:num>
  <w:num w:numId="12">
    <w:abstractNumId w:val="2"/>
  </w:num>
  <w:num w:numId="13">
    <w:abstractNumId w:val="8"/>
  </w:num>
  <w:num w:numId="14">
    <w:abstractNumId w:val="4"/>
  </w:num>
  <w:num w:numId="15">
    <w:abstractNumId w:val="15"/>
  </w:num>
  <w:num w:numId="16">
    <w:abstractNumId w:val="0"/>
  </w:num>
  <w:num w:numId="17">
    <w:abstractNumId w:val="7"/>
  </w:num>
  <w:num w:numId="18">
    <w:abstractNumId w:val="16"/>
  </w:num>
  <w:num w:numId="19">
    <w:abstractNumId w:val="13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DDD"/>
    <w:rsid w:val="0000707C"/>
    <w:rsid w:val="000172C1"/>
    <w:rsid w:val="00022378"/>
    <w:rsid w:val="000310EB"/>
    <w:rsid w:val="00035EB3"/>
    <w:rsid w:val="00065E0A"/>
    <w:rsid w:val="000679FB"/>
    <w:rsid w:val="00085CBC"/>
    <w:rsid w:val="000B3170"/>
    <w:rsid w:val="000B7733"/>
    <w:rsid w:val="000C77A2"/>
    <w:rsid w:val="000D390E"/>
    <w:rsid w:val="000F123E"/>
    <w:rsid w:val="00101661"/>
    <w:rsid w:val="00104862"/>
    <w:rsid w:val="00114D76"/>
    <w:rsid w:val="00130BCE"/>
    <w:rsid w:val="001529B6"/>
    <w:rsid w:val="0015768C"/>
    <w:rsid w:val="00176A17"/>
    <w:rsid w:val="0018084F"/>
    <w:rsid w:val="00182535"/>
    <w:rsid w:val="0018712B"/>
    <w:rsid w:val="00187C14"/>
    <w:rsid w:val="0019131A"/>
    <w:rsid w:val="0019326F"/>
    <w:rsid w:val="001A3DC8"/>
    <w:rsid w:val="001A7471"/>
    <w:rsid w:val="001A7CD7"/>
    <w:rsid w:val="001B7D7E"/>
    <w:rsid w:val="001C2C2F"/>
    <w:rsid w:val="001D0D7C"/>
    <w:rsid w:val="001D4676"/>
    <w:rsid w:val="001E5FCA"/>
    <w:rsid w:val="00201263"/>
    <w:rsid w:val="00220E52"/>
    <w:rsid w:val="002264A1"/>
    <w:rsid w:val="00233502"/>
    <w:rsid w:val="00286640"/>
    <w:rsid w:val="00290D69"/>
    <w:rsid w:val="002B4F8F"/>
    <w:rsid w:val="002B5470"/>
    <w:rsid w:val="002D0AD0"/>
    <w:rsid w:val="002D256F"/>
    <w:rsid w:val="002D7FCF"/>
    <w:rsid w:val="002E0FB0"/>
    <w:rsid w:val="00302155"/>
    <w:rsid w:val="003042A9"/>
    <w:rsid w:val="0031008C"/>
    <w:rsid w:val="003100DA"/>
    <w:rsid w:val="003127C5"/>
    <w:rsid w:val="00313BD7"/>
    <w:rsid w:val="00316E55"/>
    <w:rsid w:val="00326288"/>
    <w:rsid w:val="00326465"/>
    <w:rsid w:val="00330955"/>
    <w:rsid w:val="003529F7"/>
    <w:rsid w:val="0037040C"/>
    <w:rsid w:val="00371FCC"/>
    <w:rsid w:val="0037781B"/>
    <w:rsid w:val="00383F91"/>
    <w:rsid w:val="00394975"/>
    <w:rsid w:val="003A0F1B"/>
    <w:rsid w:val="003B6597"/>
    <w:rsid w:val="003D42B2"/>
    <w:rsid w:val="003F078F"/>
    <w:rsid w:val="003F39D7"/>
    <w:rsid w:val="00400691"/>
    <w:rsid w:val="00405B55"/>
    <w:rsid w:val="00412BAE"/>
    <w:rsid w:val="00414917"/>
    <w:rsid w:val="00416118"/>
    <w:rsid w:val="0042344B"/>
    <w:rsid w:val="004255D6"/>
    <w:rsid w:val="00433807"/>
    <w:rsid w:val="00435693"/>
    <w:rsid w:val="00452E04"/>
    <w:rsid w:val="004915E3"/>
    <w:rsid w:val="004921B8"/>
    <w:rsid w:val="004A074A"/>
    <w:rsid w:val="004B3717"/>
    <w:rsid w:val="004C21A7"/>
    <w:rsid w:val="004C5F5E"/>
    <w:rsid w:val="004E2280"/>
    <w:rsid w:val="004F0BE0"/>
    <w:rsid w:val="0050235A"/>
    <w:rsid w:val="00545C66"/>
    <w:rsid w:val="00563A79"/>
    <w:rsid w:val="00577334"/>
    <w:rsid w:val="00581019"/>
    <w:rsid w:val="0058146A"/>
    <w:rsid w:val="00582608"/>
    <w:rsid w:val="00595B7D"/>
    <w:rsid w:val="005A22C9"/>
    <w:rsid w:val="005A7E22"/>
    <w:rsid w:val="005B019A"/>
    <w:rsid w:val="005B284B"/>
    <w:rsid w:val="005B52A1"/>
    <w:rsid w:val="005C0C7D"/>
    <w:rsid w:val="005C21F7"/>
    <w:rsid w:val="005D0C92"/>
    <w:rsid w:val="005D3DB7"/>
    <w:rsid w:val="005E348B"/>
    <w:rsid w:val="005F482A"/>
    <w:rsid w:val="005F5500"/>
    <w:rsid w:val="006054AF"/>
    <w:rsid w:val="006074DA"/>
    <w:rsid w:val="00612201"/>
    <w:rsid w:val="00634023"/>
    <w:rsid w:val="00675385"/>
    <w:rsid w:val="006858D7"/>
    <w:rsid w:val="00687EFC"/>
    <w:rsid w:val="0069591F"/>
    <w:rsid w:val="006B18FC"/>
    <w:rsid w:val="006B3F96"/>
    <w:rsid w:val="006C47A9"/>
    <w:rsid w:val="006D509B"/>
    <w:rsid w:val="006F2220"/>
    <w:rsid w:val="00701ACC"/>
    <w:rsid w:val="00702812"/>
    <w:rsid w:val="00705CDA"/>
    <w:rsid w:val="0071298B"/>
    <w:rsid w:val="00712AB1"/>
    <w:rsid w:val="00714834"/>
    <w:rsid w:val="0072066D"/>
    <w:rsid w:val="0073445A"/>
    <w:rsid w:val="007601F1"/>
    <w:rsid w:val="007674ED"/>
    <w:rsid w:val="007741C8"/>
    <w:rsid w:val="007827C9"/>
    <w:rsid w:val="0078546E"/>
    <w:rsid w:val="007950C6"/>
    <w:rsid w:val="007A589E"/>
    <w:rsid w:val="007A78C2"/>
    <w:rsid w:val="007C3331"/>
    <w:rsid w:val="007C463C"/>
    <w:rsid w:val="007E12B0"/>
    <w:rsid w:val="007E22C7"/>
    <w:rsid w:val="0082670B"/>
    <w:rsid w:val="008328D9"/>
    <w:rsid w:val="00836464"/>
    <w:rsid w:val="00837588"/>
    <w:rsid w:val="00851421"/>
    <w:rsid w:val="00860D1B"/>
    <w:rsid w:val="00881041"/>
    <w:rsid w:val="0088499D"/>
    <w:rsid w:val="008C69D3"/>
    <w:rsid w:val="00900F44"/>
    <w:rsid w:val="00906135"/>
    <w:rsid w:val="00906B1F"/>
    <w:rsid w:val="00910052"/>
    <w:rsid w:val="00913843"/>
    <w:rsid w:val="009157F8"/>
    <w:rsid w:val="00924ED0"/>
    <w:rsid w:val="00925C3D"/>
    <w:rsid w:val="00926211"/>
    <w:rsid w:val="009308E7"/>
    <w:rsid w:val="0093401E"/>
    <w:rsid w:val="00936C5F"/>
    <w:rsid w:val="009608C0"/>
    <w:rsid w:val="009669B6"/>
    <w:rsid w:val="0098701E"/>
    <w:rsid w:val="009974EC"/>
    <w:rsid w:val="009B6C5A"/>
    <w:rsid w:val="009C764B"/>
    <w:rsid w:val="009E16C2"/>
    <w:rsid w:val="009E3972"/>
    <w:rsid w:val="00A008D5"/>
    <w:rsid w:val="00A14D68"/>
    <w:rsid w:val="00A27108"/>
    <w:rsid w:val="00A41727"/>
    <w:rsid w:val="00A53E2B"/>
    <w:rsid w:val="00A92117"/>
    <w:rsid w:val="00AC11D1"/>
    <w:rsid w:val="00AD17BA"/>
    <w:rsid w:val="00AE3242"/>
    <w:rsid w:val="00AE3EB8"/>
    <w:rsid w:val="00AF1FCB"/>
    <w:rsid w:val="00AF229D"/>
    <w:rsid w:val="00AF32C0"/>
    <w:rsid w:val="00AF5015"/>
    <w:rsid w:val="00B033D6"/>
    <w:rsid w:val="00B25BA6"/>
    <w:rsid w:val="00B26C2F"/>
    <w:rsid w:val="00B33305"/>
    <w:rsid w:val="00B37591"/>
    <w:rsid w:val="00B95008"/>
    <w:rsid w:val="00BB1751"/>
    <w:rsid w:val="00BB1BC4"/>
    <w:rsid w:val="00BD2F65"/>
    <w:rsid w:val="00BD699B"/>
    <w:rsid w:val="00BE41CC"/>
    <w:rsid w:val="00BE5656"/>
    <w:rsid w:val="00BF2BA3"/>
    <w:rsid w:val="00C11C5C"/>
    <w:rsid w:val="00C13F8C"/>
    <w:rsid w:val="00C25FBE"/>
    <w:rsid w:val="00C35EA3"/>
    <w:rsid w:val="00C3638D"/>
    <w:rsid w:val="00C5438D"/>
    <w:rsid w:val="00C563E8"/>
    <w:rsid w:val="00C5654F"/>
    <w:rsid w:val="00C73CE6"/>
    <w:rsid w:val="00C83935"/>
    <w:rsid w:val="00C867EB"/>
    <w:rsid w:val="00C923DD"/>
    <w:rsid w:val="00CD14E8"/>
    <w:rsid w:val="00CD366E"/>
    <w:rsid w:val="00CE0CE3"/>
    <w:rsid w:val="00CE1218"/>
    <w:rsid w:val="00CF1C3C"/>
    <w:rsid w:val="00D01896"/>
    <w:rsid w:val="00D138C9"/>
    <w:rsid w:val="00D24844"/>
    <w:rsid w:val="00D446D0"/>
    <w:rsid w:val="00D5469D"/>
    <w:rsid w:val="00D6274B"/>
    <w:rsid w:val="00D87AF6"/>
    <w:rsid w:val="00D93D8A"/>
    <w:rsid w:val="00DD2FE4"/>
    <w:rsid w:val="00DE1A79"/>
    <w:rsid w:val="00DE60EC"/>
    <w:rsid w:val="00DF4A39"/>
    <w:rsid w:val="00DF74B4"/>
    <w:rsid w:val="00E34873"/>
    <w:rsid w:val="00E3685C"/>
    <w:rsid w:val="00E41660"/>
    <w:rsid w:val="00E4299C"/>
    <w:rsid w:val="00E86805"/>
    <w:rsid w:val="00E87BB2"/>
    <w:rsid w:val="00E87DC1"/>
    <w:rsid w:val="00EB49CA"/>
    <w:rsid w:val="00ED14C7"/>
    <w:rsid w:val="00ED6ABE"/>
    <w:rsid w:val="00EE037E"/>
    <w:rsid w:val="00EE18FD"/>
    <w:rsid w:val="00EF358E"/>
    <w:rsid w:val="00EF67C8"/>
    <w:rsid w:val="00F077CD"/>
    <w:rsid w:val="00F179B0"/>
    <w:rsid w:val="00F21F03"/>
    <w:rsid w:val="00F2288D"/>
    <w:rsid w:val="00F2593C"/>
    <w:rsid w:val="00F45F1F"/>
    <w:rsid w:val="00F51C30"/>
    <w:rsid w:val="00F54B76"/>
    <w:rsid w:val="00F62BBA"/>
    <w:rsid w:val="00F6375C"/>
    <w:rsid w:val="00F75980"/>
    <w:rsid w:val="00F92B1A"/>
    <w:rsid w:val="00FE18AB"/>
    <w:rsid w:val="00FE6DDD"/>
    <w:rsid w:val="00FF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EFFB1D"/>
  <w15:docId w15:val="{32FA8D9F-AFD9-442C-A1C8-A0A587732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F44"/>
    <w:rPr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54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48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873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E348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873"/>
    <w:rPr>
      <w:lang w:val="bg-BG"/>
    </w:rPr>
  </w:style>
  <w:style w:type="character" w:customStyle="1" w:styleId="newdocreference">
    <w:name w:val="newdocreference"/>
    <w:basedOn w:val="DefaultParagraphFont"/>
    <w:rsid w:val="00D446D0"/>
  </w:style>
  <w:style w:type="character" w:styleId="Hyperlink">
    <w:name w:val="Hyperlink"/>
    <w:basedOn w:val="DefaultParagraphFont"/>
    <w:uiPriority w:val="99"/>
    <w:unhideWhenUsed/>
    <w:rsid w:val="00687EF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5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C3D"/>
    <w:rPr>
      <w:rFonts w:ascii="Tahoma" w:hAnsi="Tahoma" w:cs="Tahoma"/>
      <w:sz w:val="16"/>
      <w:szCs w:val="16"/>
      <w:lang w:val="bg-BG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074D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B77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77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7733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77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7733"/>
    <w:rPr>
      <w:b/>
      <w:bCs/>
      <w:sz w:val="20"/>
      <w:szCs w:val="20"/>
      <w:lang w:val="bg-BG"/>
    </w:rPr>
  </w:style>
  <w:style w:type="character" w:styleId="FollowedHyperlink">
    <w:name w:val="FollowedHyperlink"/>
    <w:basedOn w:val="DefaultParagraphFont"/>
    <w:uiPriority w:val="99"/>
    <w:semiHidden/>
    <w:unhideWhenUsed/>
    <w:rsid w:val="00D138C9"/>
    <w:rPr>
      <w:color w:val="954F72" w:themeColor="followedHyperlink"/>
      <w:u w:val="single"/>
    </w:rPr>
  </w:style>
  <w:style w:type="paragraph" w:styleId="ListParagraph">
    <w:name w:val="List Paragraph"/>
    <w:aliases w:val="Question,List Paragraph compact,Paragraphe de liste 2,Reference list,Bullet list,Numbered List,List Paragraph1,1st level - Bullet List Paragraph,Lettre d'introduction,Paragraph,Bullet EY,List Paragraph11,Normal bullet 21,List L1"/>
    <w:basedOn w:val="Normal"/>
    <w:link w:val="ListParagraphChar"/>
    <w:uiPriority w:val="34"/>
    <w:qFormat/>
    <w:rsid w:val="00E87DC1"/>
    <w:pPr>
      <w:ind w:left="720"/>
      <w:contextualSpacing/>
    </w:pPr>
  </w:style>
  <w:style w:type="character" w:customStyle="1" w:styleId="ListParagraphChar">
    <w:name w:val="List Paragraph Char"/>
    <w:aliases w:val="Question Char,List Paragraph compact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E87DC1"/>
    <w:rPr>
      <w:lang w:val="bg-BG"/>
    </w:rPr>
  </w:style>
  <w:style w:type="paragraph" w:styleId="Revision">
    <w:name w:val="Revision"/>
    <w:hidden/>
    <w:uiPriority w:val="99"/>
    <w:semiHidden/>
    <w:rsid w:val="004255D6"/>
    <w:pPr>
      <w:spacing w:after="0" w:line="240" w:lineRule="auto"/>
    </w:pPr>
    <w:rPr>
      <w:lang w:val="bg-BG"/>
    </w:rPr>
  </w:style>
  <w:style w:type="paragraph" w:styleId="NoSpacing">
    <w:name w:val="No Spacing"/>
    <w:link w:val="NoSpacingChar"/>
    <w:uiPriority w:val="1"/>
    <w:qFormat/>
    <w:rsid w:val="004255D6"/>
    <w:pPr>
      <w:spacing w:after="0" w:line="240" w:lineRule="auto"/>
    </w:pPr>
    <w:rPr>
      <w:rFonts w:ascii="Verdana" w:eastAsia="Times New Roman" w:hAnsi="Verdana" w:cs="Times New Roman"/>
      <w:sz w:val="28"/>
      <w:szCs w:val="24"/>
      <w:lang w:val="bg-BG"/>
    </w:rPr>
  </w:style>
  <w:style w:type="character" w:customStyle="1" w:styleId="NoSpacingChar">
    <w:name w:val="No Spacing Char"/>
    <w:link w:val="NoSpacing"/>
    <w:uiPriority w:val="1"/>
    <w:rsid w:val="004255D6"/>
    <w:rPr>
      <w:rFonts w:ascii="Verdana" w:eastAsia="Times New Roman" w:hAnsi="Verdana" w:cs="Times New Roman"/>
      <w:sz w:val="28"/>
      <w:szCs w:val="24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2B547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bg-BG"/>
    </w:rPr>
  </w:style>
  <w:style w:type="character" w:customStyle="1" w:styleId="3">
    <w:name w:val="Основен текст (3)_"/>
    <w:basedOn w:val="DefaultParagraphFont"/>
    <w:link w:val="30"/>
    <w:locked/>
    <w:rsid w:val="00AC11D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AC11D1"/>
    <w:pPr>
      <w:widowControl w:val="0"/>
      <w:shd w:val="clear" w:color="auto" w:fill="FFFFFF"/>
      <w:spacing w:after="480" w:line="0" w:lineRule="atLeast"/>
      <w:jc w:val="center"/>
    </w:pPr>
    <w:rPr>
      <w:rFonts w:ascii="Times New Roman" w:eastAsia="Times New Roman" w:hAnsi="Times New Roman" w:cs="Times New Roman"/>
      <w:b/>
      <w:bCs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854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546E"/>
    <w:rPr>
      <w:sz w:val="20"/>
      <w:szCs w:val="20"/>
      <w:lang w:val="bg-BG"/>
    </w:rPr>
  </w:style>
  <w:style w:type="character" w:styleId="FootnoteReference">
    <w:name w:val="footnote reference"/>
    <w:aliases w:val="SUPERS,-E Fußnotenzeichen,number,Footnote Reference Superscript,EN Footnote Reference,-E Fuﬂnotenzeichen,-E Fuûnotenzeichen,Footnote number,stylish,Footnote symbol,(Footnote Reference),Footnote reference number,note TESI"/>
    <w:qFormat/>
    <w:rsid w:val="007854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4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3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8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filipov@bgports.bg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ffice@bgports.b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gports.bg/bg/page/121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nyagolov@abv.b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bgports.b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D3F00-22EE-4361-B02F-3ADE65819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944</Words>
  <Characters>5382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2019-11-01T09:44:00Z</cp:lastPrinted>
  <dcterms:created xsi:type="dcterms:W3CDTF">2025-07-31T12:41:00Z</dcterms:created>
  <dcterms:modified xsi:type="dcterms:W3CDTF">2025-07-31T12:41:00Z</dcterms:modified>
</cp:coreProperties>
</file>